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A0" w:rsidRPr="00BC270D" w:rsidRDefault="00633719" w:rsidP="002A37A0">
      <w:pPr>
        <w:pStyle w:val="ListParagraph"/>
        <w:ind w:left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925" cy="1275080"/>
            <wp:effectExtent l="19050" t="0" r="9525" b="0"/>
            <wp:wrapSquare wrapText="bothSides"/>
            <wp:docPr id="2" name="Picture 1" descr="Punctuation P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ctuation Pa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7A0" w:rsidRPr="00BC270D"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2A37A0" w:rsidRDefault="002A37A0" w:rsidP="002A37A0">
      <w:pPr>
        <w:widowControl w:val="0"/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</w:p>
    <w:p w:rsidR="002A37A0" w:rsidRPr="00633719" w:rsidRDefault="002A37A0" w:rsidP="00633719">
      <w:pPr>
        <w:widowControl w:val="0"/>
        <w:tabs>
          <w:tab w:val="left" w:pos="0"/>
        </w:tabs>
        <w:jc w:val="center"/>
        <w:rPr>
          <w:rFonts w:ascii="Segoe Print" w:eastAsia="Meiryo" w:hAnsi="Segoe Print" w:cs="Arial"/>
          <w:b/>
          <w:bCs/>
          <w:iCs/>
          <w:sz w:val="48"/>
          <w:szCs w:val="48"/>
        </w:rPr>
      </w:pPr>
      <w:r w:rsidRPr="00633719">
        <w:rPr>
          <w:rFonts w:ascii="Segoe Print" w:eastAsia="Meiryo" w:hAnsi="Segoe Print" w:cs="Arial"/>
          <w:b/>
          <w:bCs/>
          <w:iCs/>
          <w:sz w:val="48"/>
          <w:szCs w:val="48"/>
        </w:rPr>
        <w:t>Punctuation Theory</w:t>
      </w:r>
    </w:p>
    <w:p w:rsidR="002A37A0" w:rsidRDefault="002A37A0" w:rsidP="002A37A0">
      <w:pPr>
        <w:widowControl w:val="0"/>
        <w:tabs>
          <w:tab w:val="left" w:pos="0"/>
        </w:tabs>
        <w:ind w:left="450" w:hanging="270"/>
        <w:rPr>
          <w:rFonts w:ascii="Arial" w:hAnsi="Arial" w:cs="Arial"/>
          <w:bCs/>
          <w:iCs/>
          <w:sz w:val="22"/>
          <w:szCs w:val="22"/>
        </w:rPr>
      </w:pPr>
    </w:p>
    <w:p w:rsidR="00804A06" w:rsidRDefault="00633719">
      <w:r>
        <w:t xml:space="preserve"> </w:t>
      </w:r>
    </w:p>
    <w:p w:rsidR="002A37A0" w:rsidRDefault="002A37A0"/>
    <w:p w:rsidR="00633719" w:rsidRDefault="00633719">
      <w:pPr>
        <w:rPr>
          <w:i/>
          <w:sz w:val="32"/>
          <w:szCs w:val="32"/>
        </w:rPr>
      </w:pPr>
    </w:p>
    <w:p w:rsidR="00D5642E" w:rsidRDefault="00D5642E">
      <w:pPr>
        <w:rPr>
          <w:i/>
          <w:sz w:val="32"/>
          <w:szCs w:val="32"/>
        </w:rPr>
      </w:pPr>
    </w:p>
    <w:p w:rsidR="00D5642E" w:rsidRPr="00D5642E" w:rsidRDefault="00D5642E">
      <w:pPr>
        <w:rPr>
          <w:sz w:val="32"/>
          <w:szCs w:val="32"/>
        </w:rPr>
      </w:pPr>
      <w:r w:rsidRPr="00D5642E">
        <w:rPr>
          <w:sz w:val="32"/>
          <w:szCs w:val="32"/>
          <w:u w:val="single"/>
        </w:rPr>
        <w:t>Directions</w:t>
      </w:r>
      <w:r>
        <w:rPr>
          <w:sz w:val="32"/>
          <w:szCs w:val="32"/>
        </w:rPr>
        <w:t>:  Answer all questions on regular notebook paper.</w:t>
      </w:r>
    </w:p>
    <w:p w:rsidR="00633719" w:rsidRDefault="00633719">
      <w:pPr>
        <w:rPr>
          <w:i/>
          <w:sz w:val="32"/>
          <w:szCs w:val="32"/>
        </w:rPr>
      </w:pPr>
    </w:p>
    <w:p w:rsidR="002A37A0" w:rsidRDefault="002A37A0">
      <w:pPr>
        <w:rPr>
          <w:i/>
          <w:sz w:val="32"/>
          <w:szCs w:val="32"/>
        </w:rPr>
      </w:pPr>
      <w:r w:rsidRPr="002514DC">
        <w:rPr>
          <w:i/>
          <w:sz w:val="32"/>
          <w:szCs w:val="32"/>
        </w:rPr>
        <w:t xml:space="preserve">It was all imaginary, anyway – not real.  It was only in the fairy tales that people were called on to be so brave, to die for one another.  Not in real-life Denmark.  Oh, there were the </w:t>
      </w:r>
      <w:proofErr w:type="gramStart"/>
      <w:r w:rsidRPr="002514DC">
        <w:rPr>
          <w:i/>
          <w:sz w:val="32"/>
          <w:szCs w:val="32"/>
        </w:rPr>
        <w:t>soldiers, that was</w:t>
      </w:r>
      <w:proofErr w:type="gramEnd"/>
      <w:r w:rsidRPr="002514DC">
        <w:rPr>
          <w:i/>
          <w:sz w:val="32"/>
          <w:szCs w:val="32"/>
        </w:rPr>
        <w:t xml:space="preserve"> true.  And the courageous Resistance leaders, who sometimes lost their lives, that was true, too.</w:t>
      </w:r>
    </w:p>
    <w:p w:rsidR="00985E76" w:rsidRPr="00985E76" w:rsidRDefault="00985E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</w:r>
      <w:r w:rsidRPr="00985E76">
        <w:rPr>
          <w:i/>
          <w:sz w:val="28"/>
          <w:szCs w:val="28"/>
        </w:rPr>
        <w:tab/>
        <w:t>Number the Stars</w:t>
      </w:r>
    </w:p>
    <w:p w:rsidR="00985E76" w:rsidRPr="00985E76" w:rsidRDefault="00985E76">
      <w:pPr>
        <w:rPr>
          <w:sz w:val="22"/>
          <w:szCs w:val="22"/>
        </w:rPr>
      </w:pPr>
      <w:r w:rsidRPr="00985E76"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85E76">
        <w:rPr>
          <w:i/>
          <w:sz w:val="22"/>
          <w:szCs w:val="22"/>
        </w:rPr>
        <w:t>Lois Lowery</w:t>
      </w:r>
    </w:p>
    <w:p w:rsidR="002514DC" w:rsidRDefault="002514DC">
      <w:pPr>
        <w:rPr>
          <w:i/>
          <w:sz w:val="32"/>
          <w:szCs w:val="32"/>
        </w:rPr>
      </w:pPr>
    </w:p>
    <w:p w:rsidR="002514DC" w:rsidRPr="00755B65" w:rsidRDefault="002514DC" w:rsidP="002514D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55B65">
        <w:rPr>
          <w:rFonts w:asciiTheme="minorHAnsi" w:hAnsiTheme="minorHAnsi"/>
          <w:sz w:val="28"/>
          <w:szCs w:val="28"/>
        </w:rPr>
        <w:t xml:space="preserve"> </w:t>
      </w:r>
      <w:r w:rsidR="00633719" w:rsidRPr="00755B65">
        <w:rPr>
          <w:rFonts w:asciiTheme="minorHAnsi" w:hAnsiTheme="minorHAnsi"/>
          <w:sz w:val="28"/>
          <w:szCs w:val="28"/>
        </w:rPr>
        <w:t>Highlight all</w:t>
      </w:r>
      <w:r w:rsidRPr="00755B65">
        <w:rPr>
          <w:rFonts w:asciiTheme="minorHAnsi" w:hAnsiTheme="minorHAnsi"/>
          <w:sz w:val="28"/>
          <w:szCs w:val="28"/>
        </w:rPr>
        <w:t xml:space="preserve"> examples of</w:t>
      </w:r>
      <w:r w:rsidR="0027279E" w:rsidRPr="00755B65">
        <w:rPr>
          <w:rFonts w:asciiTheme="minorHAnsi" w:hAnsiTheme="minorHAnsi"/>
          <w:sz w:val="28"/>
          <w:szCs w:val="28"/>
        </w:rPr>
        <w:t xml:space="preserve"> internal (inside)</w:t>
      </w:r>
      <w:r w:rsidRPr="00755B65">
        <w:rPr>
          <w:rFonts w:asciiTheme="minorHAnsi" w:hAnsiTheme="minorHAnsi"/>
          <w:sz w:val="28"/>
          <w:szCs w:val="28"/>
        </w:rPr>
        <w:t xml:space="preserve"> punctuation in the excerpt above.  List </w:t>
      </w:r>
      <w:r w:rsidR="00D5642E" w:rsidRPr="00755B65">
        <w:rPr>
          <w:rFonts w:asciiTheme="minorHAnsi" w:hAnsiTheme="minorHAnsi"/>
          <w:sz w:val="28"/>
          <w:szCs w:val="28"/>
        </w:rPr>
        <w:t>their names and symbols.</w:t>
      </w:r>
      <w:r w:rsidRPr="00755B65">
        <w:rPr>
          <w:rFonts w:asciiTheme="minorHAnsi" w:hAnsiTheme="minorHAnsi"/>
          <w:sz w:val="28"/>
          <w:szCs w:val="28"/>
        </w:rPr>
        <w:t xml:space="preserve">  </w:t>
      </w:r>
      <w:r w:rsidR="00D5642E" w:rsidRPr="00755B65">
        <w:rPr>
          <w:rFonts w:asciiTheme="minorHAnsi" w:hAnsiTheme="minorHAnsi"/>
          <w:sz w:val="28"/>
          <w:szCs w:val="28"/>
        </w:rPr>
        <w:t>(Ex - semi-colon ; )</w:t>
      </w:r>
    </w:p>
    <w:p w:rsidR="0027279E" w:rsidRPr="00755B65" w:rsidRDefault="0027279E" w:rsidP="0027279E">
      <w:pPr>
        <w:pStyle w:val="ListParagraph"/>
        <w:rPr>
          <w:rFonts w:asciiTheme="minorHAnsi" w:hAnsiTheme="minorHAnsi"/>
          <w:sz w:val="28"/>
          <w:szCs w:val="28"/>
        </w:rPr>
      </w:pPr>
    </w:p>
    <w:p w:rsidR="0027279E" w:rsidRPr="00755B65" w:rsidRDefault="0027279E" w:rsidP="00D5642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55B65">
        <w:rPr>
          <w:rFonts w:asciiTheme="minorHAnsi" w:hAnsiTheme="minorHAnsi"/>
          <w:sz w:val="28"/>
          <w:szCs w:val="28"/>
        </w:rPr>
        <w:t xml:space="preserve"> Are there any other internal punctuation marks that are not in the excerpt above?  If so, list </w:t>
      </w:r>
      <w:r w:rsidR="00D5642E" w:rsidRPr="00755B65">
        <w:rPr>
          <w:rFonts w:asciiTheme="minorHAnsi" w:hAnsiTheme="minorHAnsi"/>
          <w:sz w:val="28"/>
          <w:szCs w:val="28"/>
        </w:rPr>
        <w:t>their names and symbols.</w:t>
      </w:r>
    </w:p>
    <w:p w:rsidR="0027279E" w:rsidRPr="00755B65" w:rsidRDefault="0027279E" w:rsidP="0027279E">
      <w:pPr>
        <w:rPr>
          <w:rFonts w:asciiTheme="minorHAnsi" w:hAnsiTheme="minorHAnsi"/>
          <w:sz w:val="28"/>
          <w:szCs w:val="28"/>
        </w:rPr>
      </w:pPr>
    </w:p>
    <w:p w:rsidR="002514DC" w:rsidRPr="00755B65" w:rsidRDefault="005C2568" w:rsidP="00D5642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55B65">
        <w:rPr>
          <w:rFonts w:asciiTheme="minorHAnsi" w:hAnsiTheme="minorHAnsi"/>
          <w:sz w:val="28"/>
          <w:szCs w:val="28"/>
        </w:rPr>
        <w:t xml:space="preserve"> </w:t>
      </w:r>
      <w:r w:rsidR="00633719" w:rsidRPr="00755B65">
        <w:rPr>
          <w:rFonts w:asciiTheme="minorHAnsi" w:hAnsiTheme="minorHAnsi"/>
          <w:sz w:val="28"/>
          <w:szCs w:val="28"/>
        </w:rPr>
        <w:t xml:space="preserve">Read the excerpt aloud several times.  </w:t>
      </w:r>
      <w:r w:rsidRPr="00755B65">
        <w:rPr>
          <w:rFonts w:asciiTheme="minorHAnsi" w:hAnsiTheme="minorHAnsi"/>
          <w:sz w:val="28"/>
          <w:szCs w:val="28"/>
        </w:rPr>
        <w:t xml:space="preserve">List the things </w:t>
      </w:r>
      <w:r w:rsidR="00633719" w:rsidRPr="00755B65">
        <w:rPr>
          <w:rFonts w:asciiTheme="minorHAnsi" w:hAnsiTheme="minorHAnsi"/>
          <w:sz w:val="28"/>
          <w:szCs w:val="28"/>
        </w:rPr>
        <w:t xml:space="preserve">each internal </w:t>
      </w:r>
      <w:r w:rsidRPr="00755B65">
        <w:rPr>
          <w:rFonts w:asciiTheme="minorHAnsi" w:hAnsiTheme="minorHAnsi"/>
          <w:sz w:val="28"/>
          <w:szCs w:val="28"/>
        </w:rPr>
        <w:t xml:space="preserve">punctuation </w:t>
      </w:r>
      <w:r w:rsidR="00633719" w:rsidRPr="00755B65">
        <w:rPr>
          <w:rFonts w:asciiTheme="minorHAnsi" w:hAnsiTheme="minorHAnsi"/>
          <w:sz w:val="28"/>
          <w:szCs w:val="28"/>
        </w:rPr>
        <w:t xml:space="preserve">mark </w:t>
      </w:r>
      <w:r w:rsidRPr="00755B65">
        <w:rPr>
          <w:rFonts w:asciiTheme="minorHAnsi" w:hAnsiTheme="minorHAnsi"/>
          <w:sz w:val="28"/>
          <w:szCs w:val="28"/>
        </w:rPr>
        <w:t>does to your</w:t>
      </w:r>
      <w:r w:rsidR="00633719" w:rsidRPr="00755B65">
        <w:rPr>
          <w:rFonts w:asciiTheme="minorHAnsi" w:hAnsiTheme="minorHAnsi"/>
          <w:sz w:val="28"/>
          <w:szCs w:val="28"/>
        </w:rPr>
        <w:t xml:space="preserve"> voice.  </w:t>
      </w:r>
    </w:p>
    <w:p w:rsidR="005C2568" w:rsidRPr="00755B65" w:rsidRDefault="005C2568" w:rsidP="005C2568">
      <w:pPr>
        <w:rPr>
          <w:rFonts w:asciiTheme="minorHAnsi" w:hAnsiTheme="minorHAnsi"/>
          <w:sz w:val="28"/>
          <w:szCs w:val="28"/>
        </w:rPr>
      </w:pPr>
    </w:p>
    <w:p w:rsidR="005C2568" w:rsidRPr="00755B65" w:rsidRDefault="005C2568" w:rsidP="005C256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55B65">
        <w:rPr>
          <w:rFonts w:asciiTheme="minorHAnsi" w:hAnsiTheme="minorHAnsi"/>
          <w:sz w:val="28"/>
          <w:szCs w:val="28"/>
        </w:rPr>
        <w:t xml:space="preserve"> </w:t>
      </w:r>
      <w:r w:rsidR="00633719" w:rsidRPr="00755B65">
        <w:rPr>
          <w:rFonts w:asciiTheme="minorHAnsi" w:hAnsiTheme="minorHAnsi"/>
          <w:sz w:val="28"/>
          <w:szCs w:val="28"/>
        </w:rPr>
        <w:t>Name some</w:t>
      </w:r>
      <w:r w:rsidRPr="00755B65">
        <w:rPr>
          <w:rFonts w:asciiTheme="minorHAnsi" w:hAnsiTheme="minorHAnsi"/>
          <w:sz w:val="28"/>
          <w:szCs w:val="28"/>
        </w:rPr>
        <w:t xml:space="preserve"> ways middle punctuation is different from ending punctuation?</w:t>
      </w:r>
    </w:p>
    <w:p w:rsidR="005C2568" w:rsidRPr="00755B65" w:rsidRDefault="005C2568" w:rsidP="005C2568">
      <w:pPr>
        <w:rPr>
          <w:rFonts w:asciiTheme="minorHAnsi" w:hAnsiTheme="minorHAnsi"/>
          <w:sz w:val="28"/>
          <w:szCs w:val="28"/>
        </w:rPr>
      </w:pPr>
    </w:p>
    <w:p w:rsidR="005C2568" w:rsidRPr="00755B65" w:rsidRDefault="00D5642E" w:rsidP="005C256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55B65">
        <w:rPr>
          <w:rFonts w:asciiTheme="minorHAnsi" w:hAnsiTheme="minorHAnsi"/>
          <w:sz w:val="28"/>
          <w:szCs w:val="28"/>
        </w:rPr>
        <w:t xml:space="preserve">Find </w:t>
      </w:r>
      <w:r w:rsidR="004564E1" w:rsidRPr="00755B65">
        <w:rPr>
          <w:rFonts w:asciiTheme="minorHAnsi" w:hAnsiTheme="minorHAnsi"/>
          <w:sz w:val="28"/>
          <w:szCs w:val="28"/>
        </w:rPr>
        <w:t xml:space="preserve">at least </w:t>
      </w:r>
      <w:r w:rsidR="00FD1FF0" w:rsidRPr="00755B65">
        <w:rPr>
          <w:rFonts w:asciiTheme="minorHAnsi" w:hAnsiTheme="minorHAnsi"/>
          <w:sz w:val="28"/>
          <w:szCs w:val="28"/>
        </w:rPr>
        <w:t>two</w:t>
      </w:r>
      <w:r w:rsidR="005C2568" w:rsidRPr="00755B65">
        <w:rPr>
          <w:rFonts w:asciiTheme="minorHAnsi" w:hAnsiTheme="minorHAnsi"/>
          <w:sz w:val="28"/>
          <w:szCs w:val="28"/>
        </w:rPr>
        <w:t xml:space="preserve"> </w:t>
      </w:r>
      <w:r w:rsidR="005C2568" w:rsidRPr="00755B65">
        <w:rPr>
          <w:rFonts w:asciiTheme="minorHAnsi" w:hAnsiTheme="minorHAnsi"/>
          <w:i/>
          <w:sz w:val="28"/>
          <w:szCs w:val="28"/>
        </w:rPr>
        <w:t>interesting</w:t>
      </w:r>
      <w:r w:rsidR="005C2568" w:rsidRPr="00755B65">
        <w:rPr>
          <w:rFonts w:asciiTheme="minorHAnsi" w:hAnsiTheme="minorHAnsi"/>
          <w:sz w:val="28"/>
          <w:szCs w:val="28"/>
        </w:rPr>
        <w:t xml:space="preserve"> examples of internal punctuation</w:t>
      </w:r>
      <w:r w:rsidR="00FD1FF0" w:rsidRPr="00755B65">
        <w:rPr>
          <w:rFonts w:asciiTheme="minorHAnsi" w:hAnsiTheme="minorHAnsi"/>
          <w:sz w:val="28"/>
          <w:szCs w:val="28"/>
        </w:rPr>
        <w:t xml:space="preserve"> in</w:t>
      </w:r>
      <w:r w:rsidRPr="00755B65">
        <w:rPr>
          <w:rFonts w:asciiTheme="minorHAnsi" w:hAnsiTheme="minorHAnsi"/>
          <w:sz w:val="28"/>
          <w:szCs w:val="28"/>
        </w:rPr>
        <w:t xml:space="preserve"> a book, </w:t>
      </w:r>
      <w:r w:rsidR="00FD1FF0" w:rsidRPr="00755B65">
        <w:rPr>
          <w:rFonts w:asciiTheme="minorHAnsi" w:hAnsiTheme="minorHAnsi"/>
          <w:sz w:val="28"/>
          <w:szCs w:val="28"/>
        </w:rPr>
        <w:t>magazine</w:t>
      </w:r>
      <w:r w:rsidRPr="00755B65">
        <w:rPr>
          <w:rFonts w:asciiTheme="minorHAnsi" w:hAnsiTheme="minorHAnsi"/>
          <w:sz w:val="28"/>
          <w:szCs w:val="28"/>
        </w:rPr>
        <w:t>, or news article</w:t>
      </w:r>
      <w:r w:rsidR="00FD1FF0" w:rsidRPr="00755B65">
        <w:rPr>
          <w:rFonts w:asciiTheme="minorHAnsi" w:hAnsiTheme="minorHAnsi"/>
          <w:sz w:val="28"/>
          <w:szCs w:val="28"/>
        </w:rPr>
        <w:t xml:space="preserve">.  </w:t>
      </w:r>
      <w:r w:rsidR="004564E1" w:rsidRPr="00755B65">
        <w:rPr>
          <w:rFonts w:asciiTheme="minorHAnsi" w:hAnsiTheme="minorHAnsi"/>
          <w:sz w:val="28"/>
          <w:szCs w:val="28"/>
        </w:rPr>
        <w:t xml:space="preserve">Read them aloud several times.  </w:t>
      </w:r>
      <w:r w:rsidR="005C2568" w:rsidRPr="00755B65">
        <w:rPr>
          <w:rFonts w:asciiTheme="minorHAnsi" w:hAnsiTheme="minorHAnsi"/>
          <w:sz w:val="28"/>
          <w:szCs w:val="28"/>
        </w:rPr>
        <w:t>Think about what</w:t>
      </w:r>
      <w:r w:rsidR="004564E1" w:rsidRPr="00755B65">
        <w:rPr>
          <w:rFonts w:asciiTheme="minorHAnsi" w:hAnsiTheme="minorHAnsi"/>
          <w:sz w:val="28"/>
          <w:szCs w:val="28"/>
        </w:rPr>
        <w:t xml:space="preserve"> that punctuation does to your voice and how it helps you understand the meaning of the sentence.  </w:t>
      </w:r>
    </w:p>
    <w:p w:rsidR="004564E1" w:rsidRPr="00755B65" w:rsidRDefault="004564E1" w:rsidP="004564E1">
      <w:pPr>
        <w:rPr>
          <w:rFonts w:asciiTheme="minorHAnsi" w:hAnsiTheme="minorHAnsi"/>
          <w:sz w:val="28"/>
          <w:szCs w:val="28"/>
        </w:rPr>
      </w:pPr>
    </w:p>
    <w:p w:rsidR="004564E1" w:rsidRDefault="00FD1FF0" w:rsidP="00FD1FF0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755B65">
        <w:rPr>
          <w:rFonts w:asciiTheme="minorHAnsi" w:hAnsiTheme="minorHAnsi"/>
          <w:sz w:val="28"/>
          <w:szCs w:val="28"/>
        </w:rPr>
        <w:t xml:space="preserve"> </w:t>
      </w:r>
      <w:r w:rsidR="001A107D" w:rsidRPr="00755B65">
        <w:rPr>
          <w:rFonts w:asciiTheme="minorHAnsi" w:hAnsiTheme="minorHAnsi"/>
          <w:sz w:val="28"/>
          <w:szCs w:val="28"/>
        </w:rPr>
        <w:t xml:space="preserve">Carefully </w:t>
      </w:r>
      <w:r w:rsidR="00AE6E49">
        <w:rPr>
          <w:rFonts w:asciiTheme="minorHAnsi" w:hAnsiTheme="minorHAnsi"/>
          <w:sz w:val="28"/>
          <w:szCs w:val="28"/>
        </w:rPr>
        <w:t xml:space="preserve">attach, </w:t>
      </w:r>
      <w:r w:rsidR="001A107D" w:rsidRPr="00755B65">
        <w:rPr>
          <w:rFonts w:asciiTheme="minorHAnsi" w:hAnsiTheme="minorHAnsi"/>
          <w:sz w:val="28"/>
          <w:szCs w:val="28"/>
        </w:rPr>
        <w:t>copy</w:t>
      </w:r>
      <w:r w:rsidR="00AE6E49">
        <w:rPr>
          <w:rFonts w:asciiTheme="minorHAnsi" w:hAnsiTheme="minorHAnsi"/>
          <w:sz w:val="28"/>
          <w:szCs w:val="28"/>
        </w:rPr>
        <w:t>,</w:t>
      </w:r>
      <w:r w:rsidR="001A107D" w:rsidRPr="00755B65">
        <w:rPr>
          <w:rFonts w:asciiTheme="minorHAnsi" w:hAnsiTheme="minorHAnsi"/>
          <w:sz w:val="28"/>
          <w:szCs w:val="28"/>
        </w:rPr>
        <w:t xml:space="preserve"> or type</w:t>
      </w:r>
      <w:r w:rsidRPr="00755B65">
        <w:rPr>
          <w:rFonts w:asciiTheme="minorHAnsi" w:hAnsiTheme="minorHAnsi"/>
          <w:sz w:val="28"/>
          <w:szCs w:val="28"/>
        </w:rPr>
        <w:t xml:space="preserve"> </w:t>
      </w:r>
      <w:r w:rsidR="001A107D" w:rsidRPr="00755B65">
        <w:rPr>
          <w:rFonts w:asciiTheme="minorHAnsi" w:hAnsiTheme="minorHAnsi"/>
          <w:sz w:val="28"/>
          <w:szCs w:val="28"/>
        </w:rPr>
        <w:t>each</w:t>
      </w:r>
      <w:r w:rsidRPr="00755B65">
        <w:rPr>
          <w:rFonts w:asciiTheme="minorHAnsi" w:hAnsiTheme="minorHAnsi"/>
          <w:sz w:val="28"/>
          <w:szCs w:val="28"/>
        </w:rPr>
        <w:t xml:space="preserve"> </w:t>
      </w:r>
      <w:r w:rsidR="00D5642E" w:rsidRPr="00755B65">
        <w:rPr>
          <w:rFonts w:asciiTheme="minorHAnsi" w:hAnsiTheme="minorHAnsi"/>
          <w:sz w:val="28"/>
          <w:szCs w:val="28"/>
        </w:rPr>
        <w:t>example</w:t>
      </w:r>
      <w:r w:rsidRPr="00755B65">
        <w:rPr>
          <w:rFonts w:asciiTheme="minorHAnsi" w:hAnsiTheme="minorHAnsi"/>
          <w:sz w:val="28"/>
          <w:szCs w:val="28"/>
        </w:rPr>
        <w:t>.  (Be sure to give the source.)</w:t>
      </w:r>
      <w:r w:rsidR="001A107D" w:rsidRPr="00755B65">
        <w:rPr>
          <w:rFonts w:asciiTheme="minorHAnsi" w:hAnsiTheme="minorHAnsi"/>
          <w:sz w:val="28"/>
          <w:szCs w:val="28"/>
        </w:rPr>
        <w:t xml:space="preserve">  Highlight each punctuation mark.  </w:t>
      </w:r>
    </w:p>
    <w:p w:rsidR="00D654A4" w:rsidRPr="00755B65" w:rsidRDefault="00D654A4" w:rsidP="00D654A4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FD1FF0" w:rsidRDefault="00755B65" w:rsidP="00FD1FF0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Using the list of questions on the back of this sheet, a</w:t>
      </w:r>
      <w:r w:rsidR="00FD1FF0" w:rsidRPr="00755B65">
        <w:rPr>
          <w:rFonts w:asciiTheme="minorHAnsi" w:hAnsiTheme="minorHAnsi"/>
          <w:sz w:val="28"/>
          <w:szCs w:val="28"/>
        </w:rPr>
        <w:t xml:space="preserve">nalyze the details and patterns you notice.  </w:t>
      </w:r>
      <w:r w:rsidR="008A67E6" w:rsidRPr="00755B65">
        <w:rPr>
          <w:rFonts w:asciiTheme="minorHAnsi" w:hAnsiTheme="minorHAnsi"/>
          <w:sz w:val="28"/>
          <w:szCs w:val="28"/>
        </w:rPr>
        <w:t xml:space="preserve">The more questions you consider and answer, the more you will be prepared to develop theories about each punctuation mark in our class </w:t>
      </w:r>
      <w:r w:rsidR="00D5642E" w:rsidRPr="00755B65">
        <w:rPr>
          <w:rFonts w:asciiTheme="minorHAnsi" w:hAnsiTheme="minorHAnsi"/>
          <w:sz w:val="28"/>
          <w:szCs w:val="28"/>
        </w:rPr>
        <w:t>Socratic Seminar</w:t>
      </w:r>
      <w:r w:rsidR="008A67E6" w:rsidRPr="00755B65">
        <w:rPr>
          <w:rFonts w:asciiTheme="minorHAnsi" w:hAnsiTheme="minorHAnsi"/>
          <w:sz w:val="28"/>
          <w:szCs w:val="28"/>
        </w:rPr>
        <w:t>.</w:t>
      </w:r>
    </w:p>
    <w:p w:rsidR="00CC6043" w:rsidRDefault="00CC6043" w:rsidP="00CC6043">
      <w:pPr>
        <w:rPr>
          <w:rFonts w:asciiTheme="minorHAnsi" w:hAnsiTheme="minorHAnsi"/>
          <w:sz w:val="28"/>
          <w:szCs w:val="28"/>
        </w:rPr>
      </w:pPr>
    </w:p>
    <w:p w:rsidR="00CC6043" w:rsidRPr="00CC6043" w:rsidRDefault="00CC6043" w:rsidP="00CC60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This assignment will be your ticket to participate in the seminar.  </w:t>
      </w:r>
    </w:p>
    <w:p w:rsidR="00D5642E" w:rsidRPr="00755B65" w:rsidRDefault="00D5642E" w:rsidP="00D5642E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FD1FF0" w:rsidRPr="00CC6043" w:rsidRDefault="00D5642E" w:rsidP="00FD1FF0">
      <w:pPr>
        <w:rPr>
          <w:rFonts w:asciiTheme="minorHAnsi" w:hAnsiTheme="minorHAnsi"/>
          <w:b/>
          <w:sz w:val="32"/>
          <w:szCs w:val="32"/>
        </w:rPr>
      </w:pPr>
      <w:r w:rsidRPr="00CC6043">
        <w:rPr>
          <w:rFonts w:asciiTheme="minorHAnsi" w:hAnsiTheme="minorHAnsi"/>
          <w:b/>
          <w:sz w:val="32"/>
          <w:szCs w:val="32"/>
        </w:rPr>
        <w:t>Questions to help guide your analysis:</w:t>
      </w:r>
    </w:p>
    <w:p w:rsidR="00D5642E" w:rsidRPr="00CC6043" w:rsidRDefault="00D5642E" w:rsidP="00FD1FF0">
      <w:pPr>
        <w:rPr>
          <w:rFonts w:asciiTheme="minorHAnsi" w:hAnsiTheme="minorHAnsi"/>
          <w:sz w:val="28"/>
          <w:szCs w:val="28"/>
        </w:rPr>
      </w:pPr>
    </w:p>
    <w:p w:rsidR="00FD1FF0" w:rsidRPr="00CC6043" w:rsidRDefault="004564E1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How long do you pause at each punctuation mark?  </w:t>
      </w:r>
    </w:p>
    <w:p w:rsidR="00FD1FF0" w:rsidRPr="00CC6043" w:rsidRDefault="004564E1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Are your pause times different from </w:t>
      </w:r>
      <w:r w:rsidR="00633719" w:rsidRPr="00CC6043">
        <w:rPr>
          <w:rFonts w:asciiTheme="minorHAnsi" w:hAnsiTheme="minorHAnsi"/>
          <w:sz w:val="28"/>
          <w:szCs w:val="28"/>
        </w:rPr>
        <w:t xml:space="preserve">each other?  </w:t>
      </w:r>
    </w:p>
    <w:p w:rsidR="00FD1FF0" w:rsidRPr="00CC6043" w:rsidRDefault="00633719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Why do you think the author wanted you to pause for different lengths of </w:t>
      </w:r>
      <w:r w:rsidR="00FD1FF0" w:rsidRPr="00CC6043">
        <w:rPr>
          <w:rFonts w:asciiTheme="minorHAnsi" w:hAnsiTheme="minorHAnsi"/>
          <w:sz w:val="28"/>
          <w:szCs w:val="28"/>
        </w:rPr>
        <w:t xml:space="preserve"> </w:t>
      </w:r>
    </w:p>
    <w:p w:rsidR="00FD1FF0" w:rsidRPr="00CC6043" w:rsidRDefault="00FD1FF0" w:rsidP="00CC6043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      </w:t>
      </w:r>
      <w:proofErr w:type="gramStart"/>
      <w:r w:rsidR="00633719" w:rsidRPr="00CC6043">
        <w:rPr>
          <w:rFonts w:asciiTheme="minorHAnsi" w:hAnsiTheme="minorHAnsi"/>
          <w:sz w:val="28"/>
          <w:szCs w:val="28"/>
        </w:rPr>
        <w:t>time</w:t>
      </w:r>
      <w:proofErr w:type="gramEnd"/>
      <w:r w:rsidR="00633719" w:rsidRPr="00CC6043">
        <w:rPr>
          <w:rFonts w:asciiTheme="minorHAnsi" w:hAnsiTheme="minorHAnsi"/>
          <w:sz w:val="28"/>
          <w:szCs w:val="28"/>
        </w:rPr>
        <w:t>?</w:t>
      </w:r>
      <w:r w:rsidRPr="00CC6043">
        <w:rPr>
          <w:rFonts w:asciiTheme="minorHAnsi" w:hAnsiTheme="minorHAnsi"/>
          <w:sz w:val="28"/>
          <w:szCs w:val="28"/>
        </w:rPr>
        <w:t xml:space="preserve">   </w:t>
      </w:r>
    </w:p>
    <w:p w:rsidR="00FD1FF0" w:rsidRPr="00CC6043" w:rsidRDefault="00FD1FF0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What are the different parts of the sentence about?  </w:t>
      </w:r>
    </w:p>
    <w:p w:rsidR="00FD1FF0" w:rsidRPr="00CC6043" w:rsidRDefault="00FD1FF0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Is one part more important than another?  </w:t>
      </w:r>
    </w:p>
    <w:p w:rsidR="004564E1" w:rsidRPr="00CC6043" w:rsidRDefault="00FD1FF0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>How does the punctuation divide them?</w:t>
      </w:r>
    </w:p>
    <w:p w:rsidR="002A3845" w:rsidRPr="00CC6043" w:rsidRDefault="00FD1FF0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How would the sentence sound with a different punctuation mark? </w:t>
      </w:r>
      <w:r w:rsidR="002A3845" w:rsidRPr="00CC6043">
        <w:rPr>
          <w:rFonts w:asciiTheme="minorHAnsi" w:hAnsiTheme="minorHAnsi"/>
          <w:sz w:val="28"/>
          <w:szCs w:val="28"/>
        </w:rPr>
        <w:t xml:space="preserve"> How </w:t>
      </w:r>
    </w:p>
    <w:p w:rsidR="002A3845" w:rsidRPr="00CC6043" w:rsidRDefault="002A3845" w:rsidP="00CC6043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     </w:t>
      </w:r>
      <w:proofErr w:type="gramStart"/>
      <w:r w:rsidRPr="00CC6043">
        <w:rPr>
          <w:rFonts w:asciiTheme="minorHAnsi" w:hAnsiTheme="minorHAnsi"/>
          <w:sz w:val="28"/>
          <w:szCs w:val="28"/>
        </w:rPr>
        <w:t>would</w:t>
      </w:r>
      <w:proofErr w:type="gramEnd"/>
      <w:r w:rsidRPr="00CC6043">
        <w:rPr>
          <w:rFonts w:asciiTheme="minorHAnsi" w:hAnsiTheme="minorHAnsi"/>
          <w:sz w:val="28"/>
          <w:szCs w:val="28"/>
        </w:rPr>
        <w:t xml:space="preserve"> a change affect the meaning?</w:t>
      </w:r>
      <w:r w:rsidR="00FD1FF0" w:rsidRPr="00CC6043">
        <w:rPr>
          <w:rFonts w:asciiTheme="minorHAnsi" w:hAnsiTheme="minorHAnsi"/>
          <w:sz w:val="28"/>
          <w:szCs w:val="28"/>
        </w:rPr>
        <w:t xml:space="preserve"> (Ex – a dash were a comma, a colon </w:t>
      </w:r>
      <w:r w:rsidRPr="00CC6043">
        <w:rPr>
          <w:rFonts w:asciiTheme="minorHAnsi" w:hAnsiTheme="minorHAnsi"/>
          <w:sz w:val="28"/>
          <w:szCs w:val="28"/>
        </w:rPr>
        <w:t xml:space="preserve">   </w:t>
      </w:r>
    </w:p>
    <w:p w:rsidR="00FD1FF0" w:rsidRPr="00CC6043" w:rsidRDefault="002A3845" w:rsidP="00CC6043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     </w:t>
      </w:r>
      <w:proofErr w:type="gramStart"/>
      <w:r w:rsidR="00FD1FF0" w:rsidRPr="00CC6043">
        <w:rPr>
          <w:rFonts w:asciiTheme="minorHAnsi" w:hAnsiTheme="minorHAnsi"/>
          <w:sz w:val="28"/>
          <w:szCs w:val="28"/>
        </w:rPr>
        <w:t>were</w:t>
      </w:r>
      <w:proofErr w:type="gramEnd"/>
      <w:r w:rsidR="00FD1FF0" w:rsidRPr="00CC6043">
        <w:rPr>
          <w:rFonts w:asciiTheme="minorHAnsi" w:hAnsiTheme="minorHAnsi"/>
          <w:sz w:val="28"/>
          <w:szCs w:val="28"/>
        </w:rPr>
        <w:t xml:space="preserve"> a dash, a comma an </w:t>
      </w:r>
      <w:proofErr w:type="spellStart"/>
      <w:r w:rsidR="00FD1FF0" w:rsidRPr="00CC6043">
        <w:rPr>
          <w:rFonts w:asciiTheme="minorHAnsi" w:hAnsiTheme="minorHAnsi"/>
          <w:sz w:val="28"/>
          <w:szCs w:val="28"/>
        </w:rPr>
        <w:t>elipse</w:t>
      </w:r>
      <w:proofErr w:type="spellEnd"/>
      <w:r w:rsidR="00FD1FF0" w:rsidRPr="00CC6043">
        <w:rPr>
          <w:rFonts w:asciiTheme="minorHAnsi" w:hAnsiTheme="minorHAnsi"/>
          <w:sz w:val="28"/>
          <w:szCs w:val="28"/>
        </w:rPr>
        <w:t>?)  Try it.</w:t>
      </w:r>
    </w:p>
    <w:p w:rsidR="00FD1FF0" w:rsidRPr="00CC6043" w:rsidRDefault="00FD1FF0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What are the different parts of the sentence about?  </w:t>
      </w:r>
    </w:p>
    <w:p w:rsidR="00FD1FF0" w:rsidRPr="00CC6043" w:rsidRDefault="00FD1FF0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Is one part more important than another? </w:t>
      </w:r>
    </w:p>
    <w:p w:rsidR="00FD1FF0" w:rsidRPr="00CC6043" w:rsidRDefault="00FD1FF0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 xml:space="preserve"> How does the punctuation divide them?</w:t>
      </w:r>
    </w:p>
    <w:p w:rsidR="002A3845" w:rsidRPr="00CC6043" w:rsidRDefault="002A3845" w:rsidP="00CC604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CC6043">
        <w:rPr>
          <w:rFonts w:asciiTheme="minorHAnsi" w:hAnsiTheme="minorHAnsi"/>
          <w:sz w:val="28"/>
          <w:szCs w:val="28"/>
        </w:rPr>
        <w:t>Are there any punctuation marks used in more than one way?</w:t>
      </w:r>
      <w:r w:rsidR="00CC6043">
        <w:rPr>
          <w:rFonts w:asciiTheme="minorHAnsi" w:hAnsiTheme="minorHAnsi"/>
          <w:sz w:val="28"/>
          <w:szCs w:val="28"/>
        </w:rPr>
        <w:t xml:space="preserve">  If so, </w:t>
      </w:r>
    </w:p>
    <w:p w:rsidR="008A67E6" w:rsidRPr="00CC6043" w:rsidRDefault="00CC6043" w:rsidP="00CC6043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proofErr w:type="gramStart"/>
      <w:r>
        <w:rPr>
          <w:rFonts w:asciiTheme="minorHAnsi" w:hAnsiTheme="minorHAnsi"/>
          <w:sz w:val="28"/>
          <w:szCs w:val="28"/>
        </w:rPr>
        <w:t>h</w:t>
      </w:r>
      <w:r w:rsidR="002A3845" w:rsidRPr="00CC6043">
        <w:rPr>
          <w:rFonts w:asciiTheme="minorHAnsi" w:hAnsiTheme="minorHAnsi"/>
          <w:sz w:val="28"/>
          <w:szCs w:val="28"/>
        </w:rPr>
        <w:t>ow</w:t>
      </w:r>
      <w:proofErr w:type="gramEnd"/>
      <w:r w:rsidR="002A3845" w:rsidRPr="00CC6043">
        <w:rPr>
          <w:rFonts w:asciiTheme="minorHAnsi" w:hAnsiTheme="minorHAnsi"/>
          <w:sz w:val="28"/>
          <w:szCs w:val="28"/>
        </w:rPr>
        <w:t xml:space="preserve"> are they different?  </w:t>
      </w:r>
    </w:p>
    <w:p w:rsidR="00633719" w:rsidRPr="00CC6043" w:rsidRDefault="00633719" w:rsidP="00CC6043">
      <w:pPr>
        <w:rPr>
          <w:sz w:val="28"/>
          <w:szCs w:val="28"/>
        </w:rPr>
      </w:pPr>
    </w:p>
    <w:sectPr w:rsidR="00633719" w:rsidRPr="00CC6043" w:rsidSect="00755B65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135"/>
    <w:multiLevelType w:val="hybridMultilevel"/>
    <w:tmpl w:val="F156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96E72"/>
    <w:multiLevelType w:val="hybridMultilevel"/>
    <w:tmpl w:val="15E8D0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D6A2B"/>
    <w:multiLevelType w:val="hybridMultilevel"/>
    <w:tmpl w:val="E848B46E"/>
    <w:lvl w:ilvl="0" w:tplc="634E3D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E419C"/>
    <w:multiLevelType w:val="hybridMultilevel"/>
    <w:tmpl w:val="776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CCD"/>
    <w:multiLevelType w:val="hybridMultilevel"/>
    <w:tmpl w:val="EA4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F02F8"/>
    <w:multiLevelType w:val="hybridMultilevel"/>
    <w:tmpl w:val="98102A74"/>
    <w:lvl w:ilvl="0" w:tplc="0A5A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A37A0"/>
    <w:rsid w:val="001A107D"/>
    <w:rsid w:val="002514DC"/>
    <w:rsid w:val="0027279E"/>
    <w:rsid w:val="002A37A0"/>
    <w:rsid w:val="002A3845"/>
    <w:rsid w:val="003836E8"/>
    <w:rsid w:val="004564E1"/>
    <w:rsid w:val="005C2568"/>
    <w:rsid w:val="00623CD6"/>
    <w:rsid w:val="00633719"/>
    <w:rsid w:val="00755B65"/>
    <w:rsid w:val="007B448D"/>
    <w:rsid w:val="008A67E6"/>
    <w:rsid w:val="00985E76"/>
    <w:rsid w:val="00A47962"/>
    <w:rsid w:val="00A72BE4"/>
    <w:rsid w:val="00AE6E49"/>
    <w:rsid w:val="00BC53D3"/>
    <w:rsid w:val="00C135B5"/>
    <w:rsid w:val="00CC6043"/>
    <w:rsid w:val="00D5642E"/>
    <w:rsid w:val="00D654A4"/>
    <w:rsid w:val="00EF1500"/>
    <w:rsid w:val="00F8050E"/>
    <w:rsid w:val="00FD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A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A0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25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drohlmeier</cp:lastModifiedBy>
  <cp:revision>3</cp:revision>
  <cp:lastPrinted>2011-09-23T15:06:00Z</cp:lastPrinted>
  <dcterms:created xsi:type="dcterms:W3CDTF">2011-09-23T15:07:00Z</dcterms:created>
  <dcterms:modified xsi:type="dcterms:W3CDTF">2011-09-23T15:09:00Z</dcterms:modified>
</cp:coreProperties>
</file>